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90" w:rsidRDefault="00974490" w:rsidP="00974490">
      <w:pPr>
        <w:pStyle w:val="Ttulo"/>
        <w:jc w:val="left"/>
        <w:rPr>
          <w:b w:val="0"/>
          <w:i w:val="0"/>
          <w:sz w:val="22"/>
          <w:szCs w:val="22"/>
        </w:rPr>
      </w:pPr>
    </w:p>
    <w:p w:rsidR="009F137E" w:rsidRPr="006661AE" w:rsidRDefault="009F137E" w:rsidP="00974490">
      <w:pPr>
        <w:pStyle w:val="Ttulo"/>
        <w:jc w:val="left"/>
        <w:rPr>
          <w:b w:val="0"/>
          <w:i w:val="0"/>
          <w:sz w:val="22"/>
          <w:szCs w:val="22"/>
        </w:rPr>
      </w:pPr>
    </w:p>
    <w:p w:rsidR="00974490" w:rsidRPr="006661AE" w:rsidRDefault="00974490" w:rsidP="00974490">
      <w:pPr>
        <w:pStyle w:val="Ttulo"/>
        <w:jc w:val="left"/>
        <w:rPr>
          <w:b w:val="0"/>
          <w:i w:val="0"/>
          <w:sz w:val="22"/>
          <w:szCs w:val="22"/>
        </w:rPr>
      </w:pPr>
    </w:p>
    <w:p w:rsidR="00974490" w:rsidRDefault="00974490" w:rsidP="00974490">
      <w:pPr>
        <w:pStyle w:val="Ttulo"/>
        <w:spacing w:line="360" w:lineRule="auto"/>
      </w:pPr>
      <w:r>
        <w:t>Comisión de servicio</w:t>
      </w:r>
    </w:p>
    <w:p w:rsidR="00974490" w:rsidRDefault="00974490" w:rsidP="00974490">
      <w:pPr>
        <w:spacing w:line="360" w:lineRule="auto"/>
        <w:rPr>
          <w:sz w:val="22"/>
        </w:rPr>
      </w:pPr>
    </w:p>
    <w:p w:rsidR="00974490" w:rsidRDefault="00974490" w:rsidP="00974490">
      <w:pPr>
        <w:spacing w:line="360" w:lineRule="auto"/>
        <w:rPr>
          <w:sz w:val="22"/>
        </w:rPr>
      </w:pPr>
    </w:p>
    <w:p w:rsidR="00974490" w:rsidRPr="006F314C" w:rsidRDefault="00974490" w:rsidP="00974490">
      <w:pPr>
        <w:spacing w:line="360" w:lineRule="auto"/>
        <w:jc w:val="both"/>
        <w:rPr>
          <w:b/>
          <w:sz w:val="22"/>
        </w:rPr>
      </w:pPr>
      <w:r w:rsidRPr="007817F2">
        <w:rPr>
          <w:b/>
          <w:smallCaps/>
          <w:sz w:val="22"/>
          <w:szCs w:val="22"/>
        </w:rPr>
        <w:t xml:space="preserve">D. Miguel </w:t>
      </w:r>
      <w:r w:rsidR="00301FFB">
        <w:rPr>
          <w:b/>
          <w:smallCaps/>
          <w:sz w:val="22"/>
          <w:szCs w:val="22"/>
        </w:rPr>
        <w:t>Ángel Torres peñarrocha</w:t>
      </w:r>
      <w:r w:rsidRPr="006F314C">
        <w:rPr>
          <w:b/>
          <w:sz w:val="22"/>
        </w:rPr>
        <w:t>, Director del Conservatorio Superior de Música “Manuel Massotti Littel” de Murcia,</w:t>
      </w:r>
    </w:p>
    <w:p w:rsidR="00974490" w:rsidRDefault="00974490" w:rsidP="00974490">
      <w:pPr>
        <w:spacing w:line="360" w:lineRule="auto"/>
        <w:rPr>
          <w:sz w:val="22"/>
        </w:rPr>
      </w:pPr>
    </w:p>
    <w:p w:rsidR="00974490" w:rsidRDefault="00974490" w:rsidP="00974490">
      <w:pPr>
        <w:spacing w:line="360" w:lineRule="auto"/>
        <w:jc w:val="both"/>
        <w:rPr>
          <w:sz w:val="22"/>
        </w:rPr>
      </w:pPr>
      <w:r>
        <w:rPr>
          <w:sz w:val="22"/>
        </w:rPr>
        <w:t>DESIGNO al comisionado que más abajo se relaciona para realizar la comisión de servicio siguiente:</w:t>
      </w:r>
    </w:p>
    <w:p w:rsidR="00974490" w:rsidRDefault="00974490" w:rsidP="00974490">
      <w:pPr>
        <w:spacing w:line="360" w:lineRule="auto"/>
        <w:rPr>
          <w:sz w:val="22"/>
        </w:rPr>
      </w:pPr>
    </w:p>
    <w:tbl>
      <w:tblPr>
        <w:tblW w:w="8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3"/>
      </w:tblGrid>
      <w:tr w:rsidR="00974490" w:rsidTr="009F137E">
        <w:tc>
          <w:tcPr>
            <w:tcW w:w="8833" w:type="dxa"/>
            <w:shd w:val="clear" w:color="auto" w:fill="auto"/>
          </w:tcPr>
          <w:p w:rsidR="00974490" w:rsidRDefault="00974490" w:rsidP="009F137E">
            <w:pPr>
              <w:rPr>
                <w:sz w:val="22"/>
              </w:rPr>
            </w:pPr>
            <w:r w:rsidRPr="009F137E">
              <w:rPr>
                <w:b/>
                <w:sz w:val="22"/>
                <w:shd w:val="pct20" w:color="000000" w:fill="auto"/>
              </w:rPr>
              <w:t>SERVICIO A REALIZAR:</w:t>
            </w:r>
            <w:r w:rsidR="00F950FE">
              <w:rPr>
                <w:b/>
                <w:sz w:val="22"/>
                <w:shd w:val="pct20" w:color="000000" w:fill="auto"/>
              </w:rPr>
              <w:t xml:space="preserve">  </w:t>
            </w:r>
            <w:r w:rsidR="00F14739">
              <w:rPr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F137E">
              <w:rPr>
                <w:b/>
                <w:sz w:val="22"/>
              </w:rPr>
              <w:instrText xml:space="preserve"> FORMTEXT </w:instrText>
            </w:r>
            <w:r w:rsidR="00F14739">
              <w:rPr>
                <w:b/>
                <w:sz w:val="22"/>
              </w:rPr>
            </w:r>
            <w:r w:rsidR="00F14739">
              <w:rPr>
                <w:b/>
                <w:sz w:val="22"/>
              </w:rPr>
              <w:fldChar w:fldCharType="separate"/>
            </w:r>
            <w:bookmarkStart w:id="1" w:name="_GoBack"/>
            <w:r w:rsidR="009F137E">
              <w:rPr>
                <w:b/>
                <w:noProof/>
                <w:sz w:val="22"/>
              </w:rPr>
              <w:t> </w:t>
            </w:r>
            <w:r w:rsidR="009F137E">
              <w:rPr>
                <w:b/>
                <w:noProof/>
                <w:sz w:val="22"/>
              </w:rPr>
              <w:t> </w:t>
            </w:r>
            <w:r w:rsidR="009F137E">
              <w:rPr>
                <w:b/>
                <w:noProof/>
                <w:sz w:val="22"/>
              </w:rPr>
              <w:t> </w:t>
            </w:r>
            <w:r w:rsidR="009F137E">
              <w:rPr>
                <w:b/>
                <w:noProof/>
                <w:sz w:val="22"/>
              </w:rPr>
              <w:t> </w:t>
            </w:r>
            <w:r w:rsidR="009F137E">
              <w:rPr>
                <w:b/>
                <w:noProof/>
                <w:sz w:val="22"/>
              </w:rPr>
              <w:t> </w:t>
            </w:r>
            <w:bookmarkEnd w:id="1"/>
            <w:r w:rsidR="00F14739">
              <w:rPr>
                <w:b/>
                <w:sz w:val="22"/>
              </w:rPr>
              <w:fldChar w:fldCharType="end"/>
            </w:r>
            <w:bookmarkEnd w:id="0"/>
          </w:p>
        </w:tc>
      </w:tr>
    </w:tbl>
    <w:p w:rsidR="00974490" w:rsidRDefault="00974490" w:rsidP="00974490">
      <w:pPr>
        <w:spacing w:line="360" w:lineRule="auto"/>
        <w:rPr>
          <w:sz w:val="6"/>
        </w:rPr>
      </w:pPr>
    </w:p>
    <w:tbl>
      <w:tblPr>
        <w:tblW w:w="8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709"/>
        <w:gridCol w:w="1082"/>
        <w:gridCol w:w="940"/>
        <w:gridCol w:w="1096"/>
        <w:gridCol w:w="825"/>
      </w:tblGrid>
      <w:tr w:rsidR="00974490" w:rsidTr="009F137E">
        <w:trPr>
          <w:cantSplit/>
          <w:trHeight w:val="255"/>
        </w:trPr>
        <w:tc>
          <w:tcPr>
            <w:tcW w:w="496" w:type="dxa"/>
            <w:vMerge w:val="restart"/>
            <w:tcBorders>
              <w:right w:val="nil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10"/>
              </w:rPr>
            </w:pPr>
          </w:p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974490" w:rsidRDefault="00974490" w:rsidP="00974490">
            <w:pPr>
              <w:pStyle w:val="Ttulo1"/>
              <w:spacing w:line="360" w:lineRule="auto"/>
              <w:rPr>
                <w:sz w:val="10"/>
              </w:rPr>
            </w:pPr>
          </w:p>
          <w:p w:rsidR="00974490" w:rsidRDefault="00974490" w:rsidP="00974490">
            <w:pPr>
              <w:pStyle w:val="Ttulo1"/>
              <w:spacing w:line="360" w:lineRule="auto"/>
            </w:pPr>
            <w:r>
              <w:t>ITINERARIO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10"/>
              </w:rPr>
            </w:pPr>
          </w:p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KMS.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SALIDA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20" w:color="000000" w:fill="FFFFFF"/>
          </w:tcPr>
          <w:p w:rsidR="00974490" w:rsidRDefault="00974490" w:rsidP="00974490">
            <w:pPr>
              <w:pStyle w:val="Ttulo1"/>
              <w:spacing w:line="360" w:lineRule="auto"/>
            </w:pPr>
            <w:r>
              <w:t>REGRESO</w:t>
            </w:r>
          </w:p>
        </w:tc>
      </w:tr>
      <w:tr w:rsidR="00974490" w:rsidTr="009F137E">
        <w:trPr>
          <w:cantSplit/>
          <w:trHeight w:val="255"/>
        </w:trPr>
        <w:tc>
          <w:tcPr>
            <w:tcW w:w="496" w:type="dxa"/>
            <w:vMerge/>
            <w:tcBorders>
              <w:bottom w:val="nil"/>
              <w:right w:val="nil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Día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  <w:tc>
          <w:tcPr>
            <w:tcW w:w="10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Día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</w:tr>
      <w:tr w:rsidR="00974490" w:rsidTr="009F137E">
        <w:trPr>
          <w:cantSplit/>
          <w:trHeight w:val="255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490" w:rsidRPr="006F314C" w:rsidRDefault="00F14739" w:rsidP="0097449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o2"/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490" w:rsidRPr="006F314C" w:rsidRDefault="00F14739" w:rsidP="0097449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490" w:rsidRPr="006F314C" w:rsidRDefault="00F14739" w:rsidP="0097449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490" w:rsidRPr="006F314C" w:rsidRDefault="00F14739" w:rsidP="009F137E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74490" w:rsidRPr="006F314C" w:rsidRDefault="00F14739" w:rsidP="0097449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09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490" w:rsidRPr="006F314C" w:rsidRDefault="00F14739" w:rsidP="0097449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74490" w:rsidRPr="006F314C" w:rsidRDefault="00F14739" w:rsidP="00974490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9F137E" w:rsidTr="009F137E">
        <w:trPr>
          <w:cantSplit/>
          <w:trHeight w:val="255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37E" w:rsidTr="009F137E">
        <w:trPr>
          <w:cantSplit/>
          <w:trHeight w:val="255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37E" w:rsidTr="009F137E">
        <w:trPr>
          <w:cantSplit/>
          <w:trHeight w:val="255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37E" w:rsidTr="009F137E">
        <w:trPr>
          <w:cantSplit/>
          <w:trHeight w:val="255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37E" w:rsidTr="009F137E">
        <w:trPr>
          <w:cantSplit/>
          <w:trHeight w:val="255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137E" w:rsidRPr="006F314C" w:rsidRDefault="00F14739" w:rsidP="007D1D2F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974490" w:rsidRDefault="00974490" w:rsidP="00974490">
      <w:pPr>
        <w:spacing w:line="360" w:lineRule="auto"/>
        <w:rPr>
          <w:sz w:val="6"/>
        </w:rPr>
      </w:pPr>
      <w:r>
        <w:rPr>
          <w:sz w:val="6"/>
        </w:rPr>
        <w:tab/>
      </w:r>
    </w:p>
    <w:tbl>
      <w:tblPr>
        <w:tblW w:w="8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2977"/>
        <w:gridCol w:w="1817"/>
      </w:tblGrid>
      <w:tr w:rsidR="00974490">
        <w:trPr>
          <w:cantSplit/>
        </w:trPr>
        <w:tc>
          <w:tcPr>
            <w:tcW w:w="2338" w:type="dxa"/>
            <w:shd w:val="pct20" w:color="000000" w:fill="FFFFFF"/>
          </w:tcPr>
          <w:p w:rsidR="00974490" w:rsidRDefault="00974490" w:rsidP="00974490">
            <w:pP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Medio/s de locomoción</w:t>
            </w:r>
          </w:p>
        </w:tc>
        <w:tc>
          <w:tcPr>
            <w:tcW w:w="1701" w:type="dxa"/>
          </w:tcPr>
          <w:p w:rsidR="00974490" w:rsidRDefault="00F14739" w:rsidP="0097449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F137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 w:rsidR="009F137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977" w:type="dxa"/>
            <w:shd w:val="pct10" w:color="000000" w:fill="FFFFFF"/>
          </w:tcPr>
          <w:p w:rsidR="00974490" w:rsidRDefault="00974490" w:rsidP="00974490">
            <w:pP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Matrícula </w:t>
            </w:r>
            <w:r>
              <w:rPr>
                <w:b/>
                <w:sz w:val="16"/>
              </w:rPr>
              <w:t>(si es vehículo particular)</w:t>
            </w:r>
          </w:p>
        </w:tc>
        <w:tc>
          <w:tcPr>
            <w:tcW w:w="1817" w:type="dxa"/>
          </w:tcPr>
          <w:p w:rsidR="00974490" w:rsidRPr="008918F5" w:rsidRDefault="00F14739" w:rsidP="00974490">
            <w:pPr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F137E"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 w:rsidR="009F137E">
              <w:rPr>
                <w:noProof/>
                <w:sz w:val="22"/>
                <w:lang w:val="es-ES"/>
              </w:rPr>
              <w:t> </w:t>
            </w:r>
            <w:r w:rsidR="009F137E">
              <w:rPr>
                <w:noProof/>
                <w:sz w:val="22"/>
                <w:lang w:val="es-ES"/>
              </w:rPr>
              <w:t> </w:t>
            </w:r>
            <w:r w:rsidR="009F137E">
              <w:rPr>
                <w:noProof/>
                <w:sz w:val="22"/>
                <w:lang w:val="es-ES"/>
              </w:rPr>
              <w:t> </w:t>
            </w:r>
            <w:r w:rsidR="009F137E">
              <w:rPr>
                <w:noProof/>
                <w:sz w:val="22"/>
                <w:lang w:val="es-ES"/>
              </w:rPr>
              <w:t> </w:t>
            </w:r>
            <w:r w:rsidR="009F137E">
              <w:rPr>
                <w:noProof/>
                <w:sz w:val="22"/>
                <w:lang w:val="es-ES"/>
              </w:rPr>
              <w:t> </w:t>
            </w:r>
            <w:r>
              <w:rPr>
                <w:sz w:val="22"/>
                <w:lang w:val="es-ES"/>
              </w:rPr>
              <w:fldChar w:fldCharType="end"/>
            </w:r>
            <w:bookmarkEnd w:id="10"/>
          </w:p>
        </w:tc>
      </w:tr>
    </w:tbl>
    <w:p w:rsidR="00974490" w:rsidRDefault="00974490" w:rsidP="00974490">
      <w:pPr>
        <w:spacing w:line="360" w:lineRule="auto"/>
        <w:rPr>
          <w:sz w:val="6"/>
        </w:rPr>
      </w:pPr>
      <w:r>
        <w:rPr>
          <w:sz w:val="6"/>
        </w:rPr>
        <w:tab/>
      </w:r>
      <w:r>
        <w:rPr>
          <w:sz w:val="6"/>
        </w:rPr>
        <w:tab/>
      </w:r>
    </w:p>
    <w:p w:rsidR="00974490" w:rsidRDefault="00974490"/>
    <w:tbl>
      <w:tblPr>
        <w:tblW w:w="8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820"/>
        <w:gridCol w:w="2100"/>
      </w:tblGrid>
      <w:tr w:rsidR="00974490" w:rsidRPr="00103CF7">
        <w:tc>
          <w:tcPr>
            <w:tcW w:w="88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:rsidR="00974490" w:rsidRPr="00103CF7" w:rsidRDefault="00974490" w:rsidP="00974490">
            <w:pPr>
              <w:spacing w:line="360" w:lineRule="auto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COMISIONADO</w:t>
            </w:r>
          </w:p>
        </w:tc>
      </w:tr>
      <w:tr w:rsidR="00974490" w:rsidRPr="00103CF7">
        <w:tc>
          <w:tcPr>
            <w:tcW w:w="1913" w:type="dxa"/>
            <w:tcBorders>
              <w:top w:val="single" w:sz="4" w:space="0" w:color="auto"/>
              <w:bottom w:val="single" w:sz="12" w:space="0" w:color="auto"/>
            </w:tcBorders>
            <w:shd w:val="pct20" w:color="000000" w:fill="FFFFFF"/>
          </w:tcPr>
          <w:p w:rsidR="00974490" w:rsidRDefault="00974490" w:rsidP="0097449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pct20" w:color="000000" w:fill="FFFFFF"/>
          </w:tcPr>
          <w:p w:rsidR="00974490" w:rsidRDefault="00974490" w:rsidP="00974490">
            <w:pPr>
              <w:pStyle w:val="Ttulo1"/>
              <w:spacing w:line="360" w:lineRule="auto"/>
            </w:pPr>
            <w:r>
              <w:t>Apellidos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2" w:space="0" w:color="auto"/>
            </w:tcBorders>
            <w:shd w:val="pct20" w:color="000000" w:fill="FFFFFF"/>
          </w:tcPr>
          <w:p w:rsidR="00974490" w:rsidRPr="00103CF7" w:rsidRDefault="00974490" w:rsidP="00974490">
            <w:pPr>
              <w:spacing w:line="360" w:lineRule="auto"/>
              <w:jc w:val="center"/>
              <w:rPr>
                <w:b/>
                <w:sz w:val="22"/>
                <w:lang w:val="es-ES"/>
              </w:rPr>
            </w:pPr>
            <w:r w:rsidRPr="00103CF7">
              <w:rPr>
                <w:b/>
                <w:sz w:val="22"/>
                <w:lang w:val="es-ES"/>
              </w:rPr>
              <w:t>N.I.F.</w:t>
            </w:r>
          </w:p>
        </w:tc>
      </w:tr>
      <w:bookmarkStart w:id="11" w:name="Texto13"/>
      <w:tr w:rsidR="00974490" w:rsidRPr="00103CF7">
        <w:tc>
          <w:tcPr>
            <w:tcW w:w="1913" w:type="dxa"/>
            <w:tcBorders>
              <w:top w:val="nil"/>
            </w:tcBorders>
          </w:tcPr>
          <w:p w:rsidR="00974490" w:rsidRPr="00103CF7" w:rsidRDefault="00F14739" w:rsidP="00974490">
            <w:pPr>
              <w:spacing w:line="360" w:lineRule="auto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o11"/>
            <w:r w:rsidR="009F137E">
              <w:rPr>
                <w:b/>
                <w:sz w:val="22"/>
                <w:lang w:val="es-ES"/>
              </w:rPr>
              <w:instrText xml:space="preserve"> FORMTEXT </w:instrText>
            </w:r>
            <w:r>
              <w:rPr>
                <w:b/>
                <w:sz w:val="22"/>
                <w:lang w:val="es-ES"/>
              </w:rPr>
            </w:r>
            <w:r>
              <w:rPr>
                <w:b/>
                <w:sz w:val="22"/>
                <w:lang w:val="es-ES"/>
              </w:rPr>
              <w:fldChar w:fldCharType="separate"/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>
              <w:rPr>
                <w:b/>
                <w:sz w:val="22"/>
                <w:lang w:val="es-ES"/>
              </w:rPr>
              <w:fldChar w:fldCharType="end"/>
            </w:r>
            <w:bookmarkEnd w:id="12"/>
          </w:p>
        </w:tc>
        <w:tc>
          <w:tcPr>
            <w:tcW w:w="4820" w:type="dxa"/>
            <w:tcBorders>
              <w:top w:val="nil"/>
            </w:tcBorders>
          </w:tcPr>
          <w:p w:rsidR="00974490" w:rsidRPr="00103CF7" w:rsidRDefault="00F14739" w:rsidP="00974490">
            <w:pPr>
              <w:spacing w:line="360" w:lineRule="auto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12"/>
            <w:r w:rsidR="009F137E">
              <w:rPr>
                <w:b/>
                <w:sz w:val="22"/>
                <w:lang w:val="es-ES"/>
              </w:rPr>
              <w:instrText xml:space="preserve"> FORMTEXT </w:instrText>
            </w:r>
            <w:r>
              <w:rPr>
                <w:b/>
                <w:sz w:val="22"/>
                <w:lang w:val="es-ES"/>
              </w:rPr>
            </w:r>
            <w:r>
              <w:rPr>
                <w:b/>
                <w:sz w:val="22"/>
                <w:lang w:val="es-ES"/>
              </w:rPr>
              <w:fldChar w:fldCharType="separate"/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>
              <w:rPr>
                <w:b/>
                <w:sz w:val="22"/>
                <w:lang w:val="es-ES"/>
              </w:rPr>
              <w:fldChar w:fldCharType="end"/>
            </w:r>
            <w:bookmarkEnd w:id="13"/>
          </w:p>
        </w:tc>
        <w:tc>
          <w:tcPr>
            <w:tcW w:w="2100" w:type="dxa"/>
            <w:tcBorders>
              <w:top w:val="nil"/>
            </w:tcBorders>
          </w:tcPr>
          <w:p w:rsidR="00974490" w:rsidRPr="00103CF7" w:rsidRDefault="00F14739" w:rsidP="009F137E">
            <w:pPr>
              <w:spacing w:line="360" w:lineRule="auto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F137E">
              <w:rPr>
                <w:b/>
                <w:sz w:val="22"/>
                <w:lang w:val="es-ES"/>
              </w:rPr>
              <w:instrText xml:space="preserve"> FORMTEXT </w:instrText>
            </w:r>
            <w:r>
              <w:rPr>
                <w:b/>
                <w:sz w:val="22"/>
                <w:lang w:val="es-ES"/>
              </w:rPr>
            </w:r>
            <w:r>
              <w:rPr>
                <w:b/>
                <w:sz w:val="22"/>
                <w:lang w:val="es-ES"/>
              </w:rPr>
              <w:fldChar w:fldCharType="separate"/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 w:rsidR="009F137E">
              <w:rPr>
                <w:b/>
                <w:noProof/>
                <w:sz w:val="22"/>
                <w:lang w:val="es-ES"/>
              </w:rPr>
              <w:t> </w:t>
            </w:r>
            <w:r>
              <w:rPr>
                <w:b/>
                <w:sz w:val="22"/>
                <w:lang w:val="es-ES"/>
              </w:rPr>
              <w:fldChar w:fldCharType="end"/>
            </w:r>
            <w:bookmarkEnd w:id="11"/>
          </w:p>
        </w:tc>
      </w:tr>
    </w:tbl>
    <w:p w:rsidR="00974490" w:rsidRPr="00103CF7" w:rsidRDefault="00974490" w:rsidP="00974490">
      <w:pPr>
        <w:spacing w:line="360" w:lineRule="auto"/>
        <w:rPr>
          <w:sz w:val="22"/>
          <w:lang w:val="es-ES"/>
        </w:rPr>
      </w:pPr>
    </w:p>
    <w:p w:rsidR="00974490" w:rsidRDefault="00974490" w:rsidP="00974490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Murcia, </w:t>
      </w:r>
      <w:r w:rsidR="00F14739">
        <w:rPr>
          <w:sz w:val="22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bookmarkStart w:id="14" w:name="Texto14"/>
      <w:r w:rsidR="009F137E">
        <w:rPr>
          <w:sz w:val="22"/>
        </w:rPr>
        <w:instrText xml:space="preserve"> FORMTEXT </w:instrText>
      </w:r>
      <w:r w:rsidR="00F14739">
        <w:rPr>
          <w:sz w:val="22"/>
        </w:rPr>
      </w:r>
      <w:r w:rsidR="00F14739">
        <w:rPr>
          <w:sz w:val="22"/>
        </w:rPr>
        <w:fldChar w:fldCharType="separate"/>
      </w:r>
      <w:r w:rsidR="009F137E">
        <w:rPr>
          <w:noProof/>
          <w:sz w:val="22"/>
        </w:rPr>
        <w:t> </w:t>
      </w:r>
      <w:r w:rsidR="009F137E">
        <w:rPr>
          <w:noProof/>
          <w:sz w:val="22"/>
        </w:rPr>
        <w:t> </w:t>
      </w:r>
      <w:r w:rsidR="00F14739">
        <w:rPr>
          <w:sz w:val="22"/>
        </w:rPr>
        <w:fldChar w:fldCharType="end"/>
      </w:r>
      <w:bookmarkEnd w:id="14"/>
      <w:r w:rsidR="009F137E">
        <w:rPr>
          <w:sz w:val="22"/>
        </w:rPr>
        <w:t xml:space="preserve"> de </w:t>
      </w:r>
      <w:r w:rsidR="00F14739">
        <w:rPr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9F137E">
        <w:rPr>
          <w:sz w:val="22"/>
        </w:rPr>
        <w:instrText xml:space="preserve"> FORMTEXT </w:instrText>
      </w:r>
      <w:r w:rsidR="00F14739">
        <w:rPr>
          <w:sz w:val="22"/>
        </w:rPr>
      </w:r>
      <w:r w:rsidR="00F14739">
        <w:rPr>
          <w:sz w:val="22"/>
        </w:rPr>
        <w:fldChar w:fldCharType="separate"/>
      </w:r>
      <w:r w:rsidR="009F137E">
        <w:rPr>
          <w:noProof/>
          <w:sz w:val="22"/>
        </w:rPr>
        <w:t> </w:t>
      </w:r>
      <w:r w:rsidR="009F137E">
        <w:rPr>
          <w:noProof/>
          <w:sz w:val="22"/>
        </w:rPr>
        <w:t> </w:t>
      </w:r>
      <w:r w:rsidR="009F137E">
        <w:rPr>
          <w:noProof/>
          <w:sz w:val="22"/>
        </w:rPr>
        <w:t> </w:t>
      </w:r>
      <w:r w:rsidR="009F137E">
        <w:rPr>
          <w:noProof/>
          <w:sz w:val="22"/>
        </w:rPr>
        <w:t> </w:t>
      </w:r>
      <w:r w:rsidR="009F137E">
        <w:rPr>
          <w:noProof/>
          <w:sz w:val="22"/>
        </w:rPr>
        <w:t> </w:t>
      </w:r>
      <w:r w:rsidR="00F14739">
        <w:rPr>
          <w:sz w:val="22"/>
        </w:rPr>
        <w:fldChar w:fldCharType="end"/>
      </w:r>
      <w:bookmarkEnd w:id="15"/>
      <w:r w:rsidR="009F137E">
        <w:rPr>
          <w:sz w:val="22"/>
        </w:rPr>
        <w:t xml:space="preserve"> de 20</w:t>
      </w:r>
      <w:r w:rsidR="00F14739">
        <w:rPr>
          <w:sz w:val="22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6" w:name="Texto16"/>
      <w:r w:rsidR="009F137E">
        <w:rPr>
          <w:sz w:val="22"/>
        </w:rPr>
        <w:instrText xml:space="preserve"> FORMTEXT </w:instrText>
      </w:r>
      <w:r w:rsidR="00F14739">
        <w:rPr>
          <w:sz w:val="22"/>
        </w:rPr>
      </w:r>
      <w:r w:rsidR="00F14739">
        <w:rPr>
          <w:sz w:val="22"/>
        </w:rPr>
        <w:fldChar w:fldCharType="separate"/>
      </w:r>
      <w:r w:rsidR="009F137E">
        <w:rPr>
          <w:noProof/>
          <w:sz w:val="22"/>
        </w:rPr>
        <w:t> </w:t>
      </w:r>
      <w:r w:rsidR="009F137E">
        <w:rPr>
          <w:noProof/>
          <w:sz w:val="22"/>
        </w:rPr>
        <w:t> </w:t>
      </w:r>
      <w:r w:rsidR="00F14739">
        <w:rPr>
          <w:sz w:val="22"/>
        </w:rPr>
        <w:fldChar w:fldCharType="end"/>
      </w:r>
      <w:bookmarkEnd w:id="16"/>
    </w:p>
    <w:p w:rsidR="00974490" w:rsidRDefault="00974490" w:rsidP="00974490">
      <w:pPr>
        <w:spacing w:line="360" w:lineRule="auto"/>
        <w:rPr>
          <w:sz w:val="22"/>
        </w:rPr>
      </w:pPr>
    </w:p>
    <w:p w:rsidR="00974490" w:rsidRDefault="00974490" w:rsidP="00974490">
      <w:pPr>
        <w:spacing w:line="360" w:lineRule="auto"/>
        <w:rPr>
          <w:sz w:val="22"/>
        </w:rPr>
      </w:pPr>
    </w:p>
    <w:p w:rsidR="00974490" w:rsidRDefault="00974490" w:rsidP="00974490">
      <w:pPr>
        <w:spacing w:line="360" w:lineRule="auto"/>
        <w:rPr>
          <w:sz w:val="22"/>
        </w:rPr>
      </w:pPr>
    </w:p>
    <w:p w:rsidR="00974490" w:rsidRDefault="00974490" w:rsidP="00974490">
      <w:pPr>
        <w:spacing w:line="360" w:lineRule="auto"/>
        <w:rPr>
          <w:sz w:val="22"/>
        </w:rPr>
      </w:pPr>
    </w:p>
    <w:p w:rsidR="00974490" w:rsidRDefault="00974490" w:rsidP="00974490">
      <w:pPr>
        <w:spacing w:line="360" w:lineRule="auto"/>
        <w:rPr>
          <w:sz w:val="22"/>
        </w:rPr>
      </w:pPr>
    </w:p>
    <w:sectPr w:rsidR="00974490" w:rsidSect="00F14739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A0" w:rsidRDefault="006E6AA0">
      <w:r>
        <w:separator/>
      </w:r>
    </w:p>
  </w:endnote>
  <w:endnote w:type="continuationSeparator" w:id="0">
    <w:p w:rsidR="006E6AA0" w:rsidRDefault="006E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A0" w:rsidRDefault="006E6AA0">
      <w:r>
        <w:separator/>
      </w:r>
    </w:p>
  </w:footnote>
  <w:footnote w:type="continuationSeparator" w:id="0">
    <w:p w:rsidR="006E6AA0" w:rsidRDefault="006E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690"/>
      <w:gridCol w:w="4499"/>
      <w:gridCol w:w="3423"/>
    </w:tblGrid>
    <w:tr w:rsidR="009F137E" w:rsidRPr="00E16E33" w:rsidTr="009F137E">
      <w:tc>
        <w:tcPr>
          <w:tcW w:w="670" w:type="dxa"/>
          <w:shd w:val="clear" w:color="auto" w:fill="auto"/>
        </w:tcPr>
        <w:p w:rsidR="009F137E" w:rsidRPr="003A464B" w:rsidRDefault="00A65468" w:rsidP="007D1D2F">
          <w:pPr>
            <w:pStyle w:val="Encabezado"/>
            <w:ind w:left="-98" w:right="-108"/>
          </w:pPr>
          <w:r>
            <w:rPr>
              <w:rFonts w:ascii="Arial" w:hAnsi="Arial" w:cs="Arial"/>
              <w:noProof/>
              <w:szCs w:val="24"/>
              <w:lang w:val="es-ES"/>
            </w:rPr>
            <w:drawing>
              <wp:inline distT="0" distB="0" distL="0" distR="0" wp14:anchorId="1268A030" wp14:editId="52D61DA4">
                <wp:extent cx="419100" cy="698500"/>
                <wp:effectExtent l="0" t="0" r="12700" b="12700"/>
                <wp:docPr id="6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  <w:shd w:val="clear" w:color="auto" w:fill="auto"/>
        </w:tcPr>
        <w:p w:rsidR="009F137E" w:rsidRDefault="009F137E" w:rsidP="007D1D2F">
          <w:pPr>
            <w:pStyle w:val="Encabezado"/>
            <w:rPr>
              <w:rFonts w:ascii="Geneva" w:hAnsi="Geneva"/>
              <w:noProof/>
              <w:sz w:val="16"/>
              <w:lang w:val="es-ES"/>
            </w:rPr>
          </w:pPr>
        </w:p>
        <w:p w:rsidR="009F137E" w:rsidRDefault="009F137E" w:rsidP="007D1D2F">
          <w:pPr>
            <w:pStyle w:val="Encabezado"/>
            <w:rPr>
              <w:rFonts w:ascii="Geneva" w:hAnsi="Geneva"/>
              <w:noProof/>
              <w:sz w:val="16"/>
              <w:lang w:val="es-ES"/>
            </w:rPr>
          </w:pPr>
        </w:p>
        <w:p w:rsidR="009F137E" w:rsidRPr="003D6016" w:rsidRDefault="009F137E" w:rsidP="007D1D2F">
          <w:pPr>
            <w:pStyle w:val="Encabezado"/>
            <w:rPr>
              <w:rFonts w:ascii="Geneva" w:hAnsi="Geneva"/>
              <w:b/>
              <w:noProof/>
              <w:sz w:val="16"/>
              <w:lang w:val="es-ES"/>
            </w:rPr>
          </w:pPr>
          <w:r w:rsidRPr="003D6016">
            <w:rPr>
              <w:rFonts w:ascii="Geneva" w:hAnsi="Geneva"/>
              <w:b/>
              <w:noProof/>
              <w:sz w:val="16"/>
              <w:lang w:val="es-ES"/>
            </w:rPr>
            <w:t>Región de Murcia</w:t>
          </w:r>
        </w:p>
        <w:p w:rsidR="009F137E" w:rsidRDefault="009F137E" w:rsidP="007D1D2F">
          <w:pPr>
            <w:pStyle w:val="Encabezado"/>
            <w:rPr>
              <w:rFonts w:ascii="Geneva" w:hAnsi="Geneva"/>
              <w:noProof/>
              <w:sz w:val="16"/>
              <w:lang w:val="es-ES"/>
            </w:rPr>
          </w:pPr>
          <w:r>
            <w:rPr>
              <w:rFonts w:ascii="Geneva" w:hAnsi="Geneva"/>
              <w:noProof/>
              <w:sz w:val="16"/>
              <w:lang w:val="es-ES"/>
            </w:rPr>
            <w:t>Consejería de Educación, Cultura y Universidades</w:t>
          </w:r>
        </w:p>
        <w:p w:rsidR="009F137E" w:rsidRPr="00E16E33" w:rsidRDefault="009F137E" w:rsidP="007D1D2F">
          <w:pPr>
            <w:pStyle w:val="Encabezado"/>
            <w:rPr>
              <w:rFonts w:ascii="Geneva" w:hAnsi="Geneva"/>
              <w:noProof/>
              <w:sz w:val="16"/>
              <w:lang w:val="es-ES"/>
            </w:rPr>
          </w:pPr>
          <w:r w:rsidRPr="00E16E33">
            <w:rPr>
              <w:rFonts w:ascii="Geneva" w:hAnsi="Geneva"/>
              <w:noProof/>
              <w:sz w:val="16"/>
              <w:lang w:val="es-ES"/>
            </w:rPr>
            <w:t>Dirección General de Universidades</w:t>
          </w:r>
        </w:p>
        <w:p w:rsidR="009F137E" w:rsidRPr="00E16E33" w:rsidRDefault="009F137E" w:rsidP="007D1D2F">
          <w:pPr>
            <w:pStyle w:val="Encabezado"/>
            <w:rPr>
              <w:rFonts w:ascii="Geneva" w:hAnsi="Geneva"/>
              <w:noProof/>
              <w:sz w:val="16"/>
              <w:lang w:val="es-ES"/>
            </w:rPr>
          </w:pPr>
        </w:p>
        <w:p w:rsidR="009F137E" w:rsidRPr="00E16E33" w:rsidRDefault="009F137E" w:rsidP="007D1D2F">
          <w:pPr>
            <w:pStyle w:val="Encabezado"/>
            <w:rPr>
              <w:rFonts w:ascii="Geneva" w:hAnsi="Geneva"/>
              <w:b/>
              <w:noProof/>
              <w:sz w:val="16"/>
              <w:lang w:val="es-ES"/>
            </w:rPr>
          </w:pPr>
          <w:r w:rsidRPr="00E16E33">
            <w:rPr>
              <w:rFonts w:ascii="Geneva" w:hAnsi="Geneva"/>
              <w:b/>
              <w:noProof/>
              <w:sz w:val="16"/>
              <w:lang w:val="es-ES"/>
            </w:rPr>
            <w:t>Conservatorio Superior de Música</w:t>
          </w:r>
        </w:p>
        <w:p w:rsidR="009F137E" w:rsidRPr="00E16E33" w:rsidRDefault="009F137E" w:rsidP="007D1D2F">
          <w:pPr>
            <w:pStyle w:val="Encabezado"/>
            <w:rPr>
              <w:noProof/>
              <w:lang w:val="es-ES"/>
            </w:rPr>
          </w:pPr>
          <w:r w:rsidRPr="00E16E33">
            <w:rPr>
              <w:rFonts w:ascii="Geneva" w:hAnsi="Geneva"/>
              <w:b/>
              <w:noProof/>
              <w:sz w:val="16"/>
              <w:lang w:val="es-ES"/>
            </w:rPr>
            <w:t>“Manuel Massotti Littel”</w:t>
          </w:r>
          <w:r>
            <w:rPr>
              <w:rFonts w:ascii="Geneva" w:hAnsi="Geneva"/>
              <w:b/>
              <w:noProof/>
              <w:sz w:val="16"/>
              <w:lang w:val="es-ES"/>
            </w:rPr>
            <w:t xml:space="preserve"> - Murcia</w:t>
          </w:r>
        </w:p>
      </w:tc>
      <w:tc>
        <w:tcPr>
          <w:tcW w:w="3423" w:type="dxa"/>
          <w:shd w:val="clear" w:color="auto" w:fill="auto"/>
        </w:tcPr>
        <w:p w:rsidR="009F137E" w:rsidRPr="00E16E33" w:rsidRDefault="00A65468" w:rsidP="007D1D2F">
          <w:pPr>
            <w:pStyle w:val="Encabezado"/>
            <w:jc w:val="right"/>
            <w:rPr>
              <w:noProof/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7B3BEC00" wp14:editId="44D9AA85">
                <wp:extent cx="2032000" cy="571500"/>
                <wp:effectExtent l="0" t="0" r="0" b="12700"/>
                <wp:docPr id="5" name="Imagen 1" descr="Descripción: EU flag-Erasmus+_vect_POS [CMYK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U flag-Erasmus+_vect_POS [CMYK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137E" w:rsidRPr="009F137E" w:rsidRDefault="009F137E" w:rsidP="009F13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C4D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1D35F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+v/50bqgmtGqasdRj8ftjGJyio=" w:salt="TGKxx6EsI1A1LeBtkISO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74B"/>
    <w:rsid w:val="000E41DC"/>
    <w:rsid w:val="002B1A18"/>
    <w:rsid w:val="00301FFB"/>
    <w:rsid w:val="003D2392"/>
    <w:rsid w:val="006E6AA0"/>
    <w:rsid w:val="00974490"/>
    <w:rsid w:val="009E474B"/>
    <w:rsid w:val="009F137E"/>
    <w:rsid w:val="00A65468"/>
    <w:rsid w:val="00B817FC"/>
    <w:rsid w:val="00C33443"/>
    <w:rsid w:val="00F14739"/>
    <w:rsid w:val="00F9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B1"/>
    <w:rPr>
      <w:lang w:val="es-ES_tradnl"/>
    </w:rPr>
  </w:style>
  <w:style w:type="paragraph" w:styleId="Ttulo1">
    <w:name w:val="heading 1"/>
    <w:basedOn w:val="Normal"/>
    <w:next w:val="Normal"/>
    <w:qFormat/>
    <w:rsid w:val="00F14739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F14739"/>
    <w:pPr>
      <w:keepNext/>
      <w:jc w:val="center"/>
      <w:outlineLvl w:val="1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4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473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14739"/>
    <w:pPr>
      <w:jc w:val="both"/>
    </w:pPr>
    <w:rPr>
      <w:sz w:val="22"/>
    </w:rPr>
  </w:style>
  <w:style w:type="paragraph" w:styleId="Ttulo">
    <w:name w:val="Title"/>
    <w:basedOn w:val="Normal"/>
    <w:qFormat/>
    <w:rsid w:val="00F14739"/>
    <w:pPr>
      <w:jc w:val="center"/>
    </w:pPr>
    <w:rPr>
      <w:rFonts w:ascii="Arial" w:hAnsi="Arial"/>
      <w:b/>
      <w:i/>
      <w:sz w:val="32"/>
    </w:rPr>
  </w:style>
  <w:style w:type="paragraph" w:styleId="Sangradetextonormal">
    <w:name w:val="Body Text Indent"/>
    <w:basedOn w:val="Normal"/>
    <w:rsid w:val="00F14739"/>
    <w:pPr>
      <w:ind w:firstLine="498"/>
      <w:jc w:val="both"/>
    </w:pPr>
  </w:style>
  <w:style w:type="paragraph" w:styleId="Sangra2detindependiente">
    <w:name w:val="Body Text Indent 2"/>
    <w:basedOn w:val="Normal"/>
    <w:rsid w:val="00F14739"/>
    <w:pPr>
      <w:ind w:firstLine="709"/>
      <w:jc w:val="both"/>
    </w:pPr>
  </w:style>
  <w:style w:type="paragraph" w:styleId="Textoindependiente2">
    <w:name w:val="Body Text 2"/>
    <w:basedOn w:val="Normal"/>
    <w:rsid w:val="00F14739"/>
    <w:pPr>
      <w:spacing w:line="240" w:lineRule="exact"/>
      <w:jc w:val="both"/>
    </w:pPr>
    <w:rPr>
      <w:sz w:val="14"/>
    </w:rPr>
  </w:style>
  <w:style w:type="paragraph" w:styleId="Textoindependiente3">
    <w:name w:val="Body Text 3"/>
    <w:basedOn w:val="Normal"/>
    <w:rsid w:val="00F14739"/>
    <w:pPr>
      <w:jc w:val="center"/>
    </w:pPr>
    <w:rPr>
      <w:sz w:val="18"/>
    </w:rPr>
  </w:style>
  <w:style w:type="character" w:customStyle="1" w:styleId="apple-style-span">
    <w:name w:val="apple-style-span"/>
    <w:basedOn w:val="Fuentedeprrafopredeter"/>
    <w:rsid w:val="006F314C"/>
  </w:style>
  <w:style w:type="character" w:styleId="Refdecomentario">
    <w:name w:val="annotation reference"/>
    <w:basedOn w:val="Fuentedeprrafopredeter"/>
    <w:rsid w:val="00A37A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7A5F"/>
  </w:style>
  <w:style w:type="character" w:customStyle="1" w:styleId="TextocomentarioCar">
    <w:name w:val="Texto comentario Car"/>
    <w:basedOn w:val="Fuentedeprrafopredeter"/>
    <w:link w:val="Textocomentario"/>
    <w:rsid w:val="00A37A5F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7A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37A5F"/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A37A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7A5F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9F137E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B1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paragraph" w:styleId="Sangradetextonormal">
    <w:name w:val="Body Text Indent"/>
    <w:basedOn w:val="Normal"/>
    <w:pPr>
      <w:ind w:firstLine="498"/>
      <w:jc w:val="both"/>
    </w:pPr>
  </w:style>
  <w:style w:type="paragraph" w:styleId="Sangra2detindependiente">
    <w:name w:val="Body Text Indent 2"/>
    <w:basedOn w:val="Normal"/>
    <w:pPr>
      <w:ind w:firstLine="709"/>
      <w:jc w:val="both"/>
    </w:pPr>
  </w:style>
  <w:style w:type="paragraph" w:styleId="Textoindependiente2">
    <w:name w:val="Body Text 2"/>
    <w:basedOn w:val="Normal"/>
    <w:pPr>
      <w:spacing w:line="240" w:lineRule="exact"/>
      <w:jc w:val="both"/>
    </w:pPr>
    <w:rPr>
      <w:sz w:val="14"/>
    </w:rPr>
  </w:style>
  <w:style w:type="paragraph" w:styleId="Textoindependiente3">
    <w:name w:val="Body Text 3"/>
    <w:basedOn w:val="Normal"/>
    <w:pPr>
      <w:jc w:val="center"/>
    </w:pPr>
    <w:rPr>
      <w:sz w:val="18"/>
    </w:rPr>
  </w:style>
  <w:style w:type="character" w:customStyle="1" w:styleId="apple-style-span">
    <w:name w:val="apple-style-span"/>
    <w:basedOn w:val="Fuentedeprrafopredeter"/>
    <w:rsid w:val="006F314C"/>
  </w:style>
  <w:style w:type="character" w:styleId="Refdecomentario">
    <w:name w:val="annotation reference"/>
    <w:basedOn w:val="Fuentedeprrafopredeter"/>
    <w:rsid w:val="00A37A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7A5F"/>
  </w:style>
  <w:style w:type="character" w:customStyle="1" w:styleId="TextocomentarioCar">
    <w:name w:val="Texto comentario Car"/>
    <w:basedOn w:val="Fuentedeprrafopredeter"/>
    <w:link w:val="Textocomentario"/>
    <w:rsid w:val="00A37A5F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7A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37A5F"/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A37A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7A5F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9F137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Comisión de Servicio</vt:lpstr>
      <vt:lpstr>Comisión de Servicio</vt:lpstr>
    </vt:vector>
  </TitlesOfParts>
  <Company>CARM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Servicio</dc:title>
  <dc:subject/>
  <dc:creator>CCYE</dc:creator>
  <cp:keywords/>
  <cp:lastModifiedBy>Rosario Jódar</cp:lastModifiedBy>
  <cp:revision>6</cp:revision>
  <cp:lastPrinted>2013-04-18T09:22:00Z</cp:lastPrinted>
  <dcterms:created xsi:type="dcterms:W3CDTF">2015-02-27T12:40:00Z</dcterms:created>
  <dcterms:modified xsi:type="dcterms:W3CDTF">2020-01-10T11:23:00Z</dcterms:modified>
</cp:coreProperties>
</file>